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02" w:rsidRDefault="00E11F02">
      <w:pPr>
        <w:pStyle w:val="Titel"/>
      </w:pPr>
      <w:r>
        <w:t>Politische Gemeinde Pfäfers</w:t>
      </w:r>
    </w:p>
    <w:p w:rsidR="00E11F02" w:rsidRDefault="00E11F02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:rsidR="00E11F02" w:rsidRDefault="00E11F02">
      <w:pPr>
        <w:pStyle w:val="Untertitel"/>
      </w:pPr>
      <w:r>
        <w:t>Kartonabfuhr</w:t>
      </w:r>
    </w:p>
    <w:p w:rsidR="00E11F02" w:rsidRDefault="00E11F02">
      <w:pPr>
        <w:spacing w:line="360" w:lineRule="auto"/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Die nächste Kartonabfuhr findet statt am </w:t>
      </w:r>
    </w:p>
    <w:p w:rsidR="00E11F02" w:rsidRDefault="00E11F02">
      <w:pPr>
        <w:rPr>
          <w:rFonts w:ascii="Arial" w:hAnsi="Arial"/>
          <w:b/>
          <w:sz w:val="24"/>
          <w:lang w:val="de-DE"/>
        </w:rPr>
      </w:pPr>
    </w:p>
    <w:p w:rsidR="00E11F02" w:rsidRDefault="00BE0AB3">
      <w:pPr>
        <w:pStyle w:val="berschrift1"/>
      </w:pPr>
      <w:r>
        <w:t xml:space="preserve">Dienstag, </w:t>
      </w:r>
      <w:r w:rsidR="00AA1EA4">
        <w:t>14</w:t>
      </w:r>
      <w:r w:rsidR="005E1C57">
        <w:t xml:space="preserve">. </w:t>
      </w:r>
      <w:r w:rsidR="00AA1EA4">
        <w:t>Mai</w:t>
      </w:r>
      <w:r w:rsidR="00662791">
        <w:t xml:space="preserve"> 202</w:t>
      </w:r>
      <w:r w:rsidR="00E93170">
        <w:t>4</w:t>
      </w: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Bitte stellen Sie den Karton zerlegt und gebündelt </w:t>
      </w:r>
      <w:r w:rsidR="0067021F">
        <w:rPr>
          <w:rFonts w:ascii="Arial" w:hAnsi="Arial"/>
          <w:sz w:val="24"/>
          <w:lang w:val="de-DE"/>
        </w:rPr>
        <w:t xml:space="preserve">bereits </w:t>
      </w:r>
      <w:r w:rsidR="0067021F" w:rsidRPr="0067021F">
        <w:rPr>
          <w:rFonts w:ascii="Arial" w:hAnsi="Arial"/>
          <w:b/>
          <w:sz w:val="24"/>
          <w:lang w:val="de-DE"/>
        </w:rPr>
        <w:t>am Vorabend</w:t>
      </w:r>
      <w:r w:rsidRPr="0067021F">
        <w:rPr>
          <w:rFonts w:ascii="Arial" w:hAnsi="Arial"/>
          <w:b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an der Route des Kehrichtsammelwagens bereit. Bei schlechter Witterung bitten wir Sie den Karton abzudecken.</w:t>
      </w:r>
    </w:p>
    <w:p w:rsidR="00636222" w:rsidRDefault="00636222">
      <w:pPr>
        <w:rPr>
          <w:rFonts w:ascii="Arial" w:hAnsi="Arial"/>
          <w:sz w:val="24"/>
          <w:lang w:val="de-DE"/>
        </w:rPr>
      </w:pPr>
      <w:bookmarkStart w:id="0" w:name="_GoBack"/>
      <w:bookmarkEnd w:id="0"/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Legen Sie bitte keine Milch- und Getränkeverpackungen, Futtermittelsäcke, Waschmitteltrommeln, Biskuitverpackungen, Plastiktaschen usw. der Kartonabfuhr bei.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5889" w:rsidRDefault="00E11F0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DE"/>
        </w:rPr>
        <w:t>7312 Pfäfers,</w:t>
      </w:r>
      <w:r w:rsidR="00AA1EA4">
        <w:rPr>
          <w:rFonts w:ascii="Arial" w:hAnsi="Arial"/>
          <w:sz w:val="24"/>
          <w:lang w:val="de-DE"/>
        </w:rPr>
        <w:t xml:space="preserve"> 29.04</w:t>
      </w:r>
      <w:r w:rsidR="00E93170">
        <w:rPr>
          <w:rFonts w:ascii="Arial" w:hAnsi="Arial"/>
          <w:sz w:val="24"/>
          <w:lang w:val="de-DE"/>
        </w:rPr>
        <w:t>.2024</w:t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</w:rPr>
        <w:t>KANZLEI PFÄFERS</w:t>
      </w:r>
    </w:p>
    <w:sectPr w:rsidR="00E15889" w:rsidSect="00EA36F7">
      <w:type w:val="continuous"/>
      <w:pgSz w:w="11907" w:h="16834" w:code="9"/>
      <w:pgMar w:top="1418" w:right="1418" w:bottom="1418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7" w:rsidRDefault="00EA36F7" w:rsidP="00EA36F7">
      <w:r>
        <w:separator/>
      </w:r>
    </w:p>
  </w:endnote>
  <w:endnote w:type="continuationSeparator" w:id="0">
    <w:p w:rsidR="00EA36F7" w:rsidRDefault="00EA36F7" w:rsidP="00E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7" w:rsidRDefault="00EA36F7" w:rsidP="00EA36F7">
      <w:r>
        <w:separator/>
      </w:r>
    </w:p>
  </w:footnote>
  <w:footnote w:type="continuationSeparator" w:id="0">
    <w:p w:rsidR="00EA36F7" w:rsidRDefault="00EA36F7" w:rsidP="00EA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22"/>
    <w:rsid w:val="00047D53"/>
    <w:rsid w:val="00065463"/>
    <w:rsid w:val="000930E3"/>
    <w:rsid w:val="000C7213"/>
    <w:rsid w:val="000D2A99"/>
    <w:rsid w:val="000D40BB"/>
    <w:rsid w:val="000F4F7E"/>
    <w:rsid w:val="00147CB5"/>
    <w:rsid w:val="00170A1F"/>
    <w:rsid w:val="001860C5"/>
    <w:rsid w:val="00191842"/>
    <w:rsid w:val="001F17D4"/>
    <w:rsid w:val="00211161"/>
    <w:rsid w:val="0022120B"/>
    <w:rsid w:val="00236325"/>
    <w:rsid w:val="00266FA7"/>
    <w:rsid w:val="0028147A"/>
    <w:rsid w:val="002A56AA"/>
    <w:rsid w:val="003176EA"/>
    <w:rsid w:val="00353DEF"/>
    <w:rsid w:val="00364F93"/>
    <w:rsid w:val="00382B6C"/>
    <w:rsid w:val="00461B8E"/>
    <w:rsid w:val="0047052E"/>
    <w:rsid w:val="004F19D3"/>
    <w:rsid w:val="00543A13"/>
    <w:rsid w:val="005C5A92"/>
    <w:rsid w:val="005E1C57"/>
    <w:rsid w:val="005F1F03"/>
    <w:rsid w:val="00604291"/>
    <w:rsid w:val="00611B67"/>
    <w:rsid w:val="00616F9A"/>
    <w:rsid w:val="00636222"/>
    <w:rsid w:val="00662791"/>
    <w:rsid w:val="0067021F"/>
    <w:rsid w:val="00690346"/>
    <w:rsid w:val="006A2D46"/>
    <w:rsid w:val="006C4275"/>
    <w:rsid w:val="00702C52"/>
    <w:rsid w:val="00710525"/>
    <w:rsid w:val="00737189"/>
    <w:rsid w:val="00783C3E"/>
    <w:rsid w:val="007F2B26"/>
    <w:rsid w:val="00835470"/>
    <w:rsid w:val="008C240B"/>
    <w:rsid w:val="008D234D"/>
    <w:rsid w:val="008E4734"/>
    <w:rsid w:val="00917516"/>
    <w:rsid w:val="00930B8F"/>
    <w:rsid w:val="00931E83"/>
    <w:rsid w:val="00950E5A"/>
    <w:rsid w:val="009D2E3D"/>
    <w:rsid w:val="009E51BF"/>
    <w:rsid w:val="00A137E1"/>
    <w:rsid w:val="00A40371"/>
    <w:rsid w:val="00A66ADA"/>
    <w:rsid w:val="00AA1EA4"/>
    <w:rsid w:val="00AC4121"/>
    <w:rsid w:val="00AE7053"/>
    <w:rsid w:val="00B22046"/>
    <w:rsid w:val="00BE0AB3"/>
    <w:rsid w:val="00BF675E"/>
    <w:rsid w:val="00C26B51"/>
    <w:rsid w:val="00C7264E"/>
    <w:rsid w:val="00C96EF4"/>
    <w:rsid w:val="00CB4B00"/>
    <w:rsid w:val="00D546D6"/>
    <w:rsid w:val="00DA4FF2"/>
    <w:rsid w:val="00DD5A42"/>
    <w:rsid w:val="00E11F02"/>
    <w:rsid w:val="00E15889"/>
    <w:rsid w:val="00E42F0F"/>
    <w:rsid w:val="00E46048"/>
    <w:rsid w:val="00E55F87"/>
    <w:rsid w:val="00E93170"/>
    <w:rsid w:val="00EA36F7"/>
    <w:rsid w:val="00ED7CE9"/>
    <w:rsid w:val="00F20747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0EA01B"/>
  <w15:docId w15:val="{E384259E-D679-402F-997F-78A7670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747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6F7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6F7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creator>Lehrling Betreibungsamt</dc:creator>
  <cp:lastModifiedBy>Hobi Carla PFAEFERS</cp:lastModifiedBy>
  <cp:revision>52</cp:revision>
  <cp:lastPrinted>2023-02-22T14:05:00Z</cp:lastPrinted>
  <dcterms:created xsi:type="dcterms:W3CDTF">2016-05-17T11:14:00Z</dcterms:created>
  <dcterms:modified xsi:type="dcterms:W3CDTF">2024-04-29T06:03:00Z</dcterms:modified>
</cp:coreProperties>
</file>